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0">
      <w:pPr>
        <w:contextualSpacing w:val="0"/>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1">
      <w:pPr>
        <w:contextualSpacing w:val="0"/>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2">
      <w:pPr>
        <w:contextualSpacing w:val="0"/>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3">
      <w:pPr>
        <w:contextualSpacing w:val="0"/>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4">
      <w:pPr>
        <w:contextualSpacing w:val="0"/>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5">
      <w:pPr>
        <w:contextualSpacing w:val="0"/>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6">
      <w:pPr>
        <w:contextualSpacing w:val="0"/>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7">
      <w:pPr>
        <w:contextualSpacing w:val="0"/>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8">
      <w:pPr>
        <w:contextualSpacing w:val="0"/>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9">
      <w:pPr>
        <w:contextualSpacing w:val="0"/>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A">
      <w:pPr>
        <w:contextualSpacing w:val="0"/>
        <w:jc w:val="center"/>
        <w:rPr>
          <w:rFonts w:ascii="Times New Roman" w:cs="Times New Roman" w:eastAsia="Times New Roman" w:hAnsi="Times New Roman"/>
          <w:sz w:val="56"/>
          <w:szCs w:val="56"/>
        </w:rPr>
      </w:pPr>
      <w:r w:rsidDel="00000000" w:rsidR="00000000" w:rsidRPr="00000000">
        <w:rPr>
          <w:rFonts w:ascii="Times New Roman" w:cs="Times New Roman" w:eastAsia="Times New Roman" w:hAnsi="Times New Roman"/>
          <w:sz w:val="56"/>
          <w:szCs w:val="56"/>
          <w:rtl w:val="0"/>
        </w:rPr>
        <w:t xml:space="preserve"> </w:t>
      </w:r>
    </w:p>
    <w:p w:rsidR="00000000" w:rsidDel="00000000" w:rsidP="00000000" w:rsidRDefault="00000000" w:rsidRPr="00000000" w14:paraId="0000000B">
      <w:pPr>
        <w:contextualSpacing w:val="0"/>
        <w:jc w:val="center"/>
        <w:rPr>
          <w:rFonts w:ascii="Times New Roman" w:cs="Times New Roman" w:eastAsia="Times New Roman" w:hAnsi="Times New Roman"/>
          <w:sz w:val="56"/>
          <w:szCs w:val="56"/>
        </w:rPr>
      </w:pPr>
      <w:r w:rsidDel="00000000" w:rsidR="00000000" w:rsidRPr="00000000">
        <w:rPr>
          <w:rFonts w:ascii="Times New Roman" w:cs="Times New Roman" w:eastAsia="Times New Roman" w:hAnsi="Times New Roman"/>
          <w:sz w:val="56"/>
          <w:szCs w:val="56"/>
          <w:rtl w:val="0"/>
        </w:rPr>
        <w:t xml:space="preserve"> </w:t>
      </w:r>
    </w:p>
    <w:p w:rsidR="00000000" w:rsidDel="00000000" w:rsidP="00000000" w:rsidRDefault="00000000" w:rsidRPr="00000000" w14:paraId="0000000C">
      <w:pPr>
        <w:contextualSpacing w:val="0"/>
        <w:jc w:val="center"/>
        <w:rPr>
          <w:rFonts w:ascii="Times New Roman" w:cs="Times New Roman" w:eastAsia="Times New Roman" w:hAnsi="Times New Roman"/>
          <w:b w:val="1"/>
          <w:sz w:val="56"/>
          <w:szCs w:val="56"/>
        </w:rPr>
      </w:pPr>
      <w:r w:rsidDel="00000000" w:rsidR="00000000" w:rsidRPr="00000000">
        <w:rPr>
          <w:rFonts w:ascii="Times New Roman" w:cs="Times New Roman" w:eastAsia="Times New Roman" w:hAnsi="Times New Roman"/>
          <w:b w:val="1"/>
          <w:sz w:val="56"/>
          <w:szCs w:val="56"/>
          <w:rtl w:val="0"/>
        </w:rPr>
        <w:t xml:space="preserve"> </w:t>
      </w:r>
    </w:p>
    <w:p w:rsidR="00000000" w:rsidDel="00000000" w:rsidP="00000000" w:rsidRDefault="00000000" w:rsidRPr="00000000" w14:paraId="0000000D">
      <w:pPr>
        <w:contextualSpacing w:val="0"/>
        <w:jc w:val="center"/>
        <w:rPr>
          <w:rFonts w:ascii="Cambria" w:cs="Cambria" w:eastAsia="Cambria" w:hAnsi="Cambria"/>
          <w:b w:val="1"/>
          <w:sz w:val="56"/>
          <w:szCs w:val="56"/>
        </w:rPr>
      </w:pPr>
      <w:r w:rsidDel="00000000" w:rsidR="00000000" w:rsidRPr="00000000">
        <w:rPr>
          <w:rFonts w:ascii="Cambria" w:cs="Cambria" w:eastAsia="Cambria" w:hAnsi="Cambria"/>
          <w:b w:val="1"/>
          <w:sz w:val="56"/>
          <w:szCs w:val="56"/>
          <w:rtl w:val="0"/>
        </w:rPr>
        <w:t xml:space="preserve">Breazehome v5.0 Local Scoop</w:t>
      </w:r>
    </w:p>
    <w:p w:rsidR="00000000" w:rsidDel="00000000" w:rsidP="00000000" w:rsidRDefault="00000000" w:rsidRPr="00000000" w14:paraId="0000000E">
      <w:pPr>
        <w:contextualSpacing w:val="0"/>
        <w:jc w:val="center"/>
        <w:rPr>
          <w:rFonts w:ascii="Cambria" w:cs="Cambria" w:eastAsia="Cambria" w:hAnsi="Cambria"/>
          <w:b w:val="1"/>
          <w:sz w:val="56"/>
          <w:szCs w:val="56"/>
        </w:rPr>
      </w:pPr>
      <w:r w:rsidDel="00000000" w:rsidR="00000000" w:rsidRPr="00000000">
        <w:rPr>
          <w:rFonts w:ascii="Cambria" w:cs="Cambria" w:eastAsia="Cambria" w:hAnsi="Cambria"/>
          <w:b w:val="1"/>
          <w:sz w:val="56"/>
          <w:szCs w:val="56"/>
          <w:rtl w:val="0"/>
        </w:rPr>
        <w:t xml:space="preserve">Feasibility Study</w:t>
      </w:r>
    </w:p>
    <w:p w:rsidR="00000000" w:rsidDel="00000000" w:rsidP="00000000" w:rsidRDefault="00000000" w:rsidRPr="00000000" w14:paraId="0000000F">
      <w:pPr>
        <w:contextualSpacing w:val="0"/>
        <w:jc w:val="center"/>
        <w:rPr>
          <w:rFonts w:ascii="Cambria" w:cs="Cambria" w:eastAsia="Cambria" w:hAnsi="Cambria"/>
          <w:sz w:val="32"/>
          <w:szCs w:val="32"/>
        </w:rPr>
      </w:pPr>
      <w:r w:rsidDel="00000000" w:rsidR="00000000" w:rsidRPr="00000000">
        <w:rPr>
          <w:rFonts w:ascii="Cambria" w:cs="Cambria" w:eastAsia="Cambria" w:hAnsi="Cambria"/>
          <w:sz w:val="32"/>
          <w:szCs w:val="32"/>
          <w:rtl w:val="0"/>
        </w:rPr>
        <w:t xml:space="preserve"> </w:t>
      </w:r>
    </w:p>
    <w:p w:rsidR="00000000" w:rsidDel="00000000" w:rsidP="00000000" w:rsidRDefault="00000000" w:rsidRPr="00000000" w14:paraId="00000010">
      <w:pPr>
        <w:contextualSpacing w:val="0"/>
        <w:jc w:val="center"/>
        <w:rPr>
          <w:rFonts w:ascii="Cambria" w:cs="Cambria" w:eastAsia="Cambria" w:hAnsi="Cambria"/>
          <w:sz w:val="32"/>
          <w:szCs w:val="32"/>
        </w:rPr>
      </w:pPr>
      <w:r w:rsidDel="00000000" w:rsidR="00000000" w:rsidRPr="00000000">
        <w:rPr>
          <w:rFonts w:ascii="Cambria" w:cs="Cambria" w:eastAsia="Cambria" w:hAnsi="Cambria"/>
          <w:sz w:val="32"/>
          <w:szCs w:val="32"/>
          <w:rtl w:val="0"/>
        </w:rPr>
        <w:t xml:space="preserve">Team Members: Jose Gabriel Perez Clark | Richard Jimenez | Orlando Arnosa | Frank Segui | Uchenna Ohaeto</w:t>
      </w:r>
    </w:p>
    <w:p w:rsidR="00000000" w:rsidDel="00000000" w:rsidP="00000000" w:rsidRDefault="00000000" w:rsidRPr="00000000" w14:paraId="00000011">
      <w:pPr>
        <w:contextualSpacing w:val="0"/>
        <w:jc w:val="center"/>
        <w:rPr>
          <w:rFonts w:ascii="Cambria" w:cs="Cambria" w:eastAsia="Cambria" w:hAnsi="Cambria"/>
          <w:sz w:val="32"/>
          <w:szCs w:val="32"/>
        </w:rPr>
      </w:pPr>
      <w:r w:rsidDel="00000000" w:rsidR="00000000" w:rsidRPr="00000000">
        <w:rPr>
          <w:rFonts w:ascii="Cambria" w:cs="Cambria" w:eastAsia="Cambria" w:hAnsi="Cambria"/>
          <w:sz w:val="32"/>
          <w:szCs w:val="32"/>
          <w:rtl w:val="0"/>
        </w:rPr>
        <w:t xml:space="preserve"> </w:t>
      </w:r>
    </w:p>
    <w:p w:rsidR="00000000" w:rsidDel="00000000" w:rsidP="00000000" w:rsidRDefault="00000000" w:rsidRPr="00000000" w14:paraId="00000012">
      <w:pPr>
        <w:contextualSpacing w:val="0"/>
        <w:jc w:val="center"/>
        <w:rPr>
          <w:rFonts w:ascii="Cambria" w:cs="Cambria" w:eastAsia="Cambria" w:hAnsi="Cambria"/>
          <w:sz w:val="32"/>
          <w:szCs w:val="32"/>
        </w:rPr>
      </w:pPr>
      <w:r w:rsidDel="00000000" w:rsidR="00000000" w:rsidRPr="00000000">
        <w:rPr>
          <w:rFonts w:ascii="Cambria" w:cs="Cambria" w:eastAsia="Cambria" w:hAnsi="Cambria"/>
          <w:sz w:val="32"/>
          <w:szCs w:val="32"/>
          <w:rtl w:val="0"/>
        </w:rPr>
        <w:t xml:space="preserve">Product Owner: Masoud Sadjadi</w:t>
      </w:r>
    </w:p>
    <w:p w:rsidR="00000000" w:rsidDel="00000000" w:rsidP="00000000" w:rsidRDefault="00000000" w:rsidRPr="00000000" w14:paraId="00000013">
      <w:pPr>
        <w:contextualSpacing w:val="0"/>
        <w:jc w:val="center"/>
        <w:rPr>
          <w:rFonts w:ascii="Cambria" w:cs="Cambria" w:eastAsia="Cambria" w:hAnsi="Cambria"/>
          <w:sz w:val="32"/>
          <w:szCs w:val="32"/>
        </w:rPr>
      </w:pPr>
      <w:r w:rsidDel="00000000" w:rsidR="00000000" w:rsidRPr="00000000">
        <w:rPr>
          <w:rFonts w:ascii="Cambria" w:cs="Cambria" w:eastAsia="Cambria" w:hAnsi="Cambria"/>
          <w:sz w:val="32"/>
          <w:szCs w:val="32"/>
          <w:rtl w:val="0"/>
        </w:rPr>
        <w:t xml:space="preserve">Mentor: Masoud Sadjadi</w:t>
      </w:r>
    </w:p>
    <w:p w:rsidR="00000000" w:rsidDel="00000000" w:rsidP="00000000" w:rsidRDefault="00000000" w:rsidRPr="00000000" w14:paraId="00000014">
      <w:pPr>
        <w:contextualSpacing w:val="0"/>
        <w:jc w:val="center"/>
        <w:rPr>
          <w:rFonts w:ascii="Cambria" w:cs="Cambria" w:eastAsia="Cambria" w:hAnsi="Cambria"/>
          <w:sz w:val="32"/>
          <w:szCs w:val="32"/>
        </w:rPr>
      </w:pPr>
      <w:r w:rsidDel="00000000" w:rsidR="00000000" w:rsidRPr="00000000">
        <w:rPr>
          <w:rFonts w:ascii="Cambria" w:cs="Cambria" w:eastAsia="Cambria" w:hAnsi="Cambria"/>
          <w:sz w:val="32"/>
          <w:szCs w:val="32"/>
          <w:rtl w:val="0"/>
        </w:rPr>
        <w:t xml:space="preserve"> </w:t>
      </w:r>
    </w:p>
    <w:p w:rsidR="00000000" w:rsidDel="00000000" w:rsidP="00000000" w:rsidRDefault="00000000" w:rsidRPr="00000000" w14:paraId="00000015">
      <w:pPr>
        <w:contextualSpacing w:val="0"/>
        <w:jc w:val="center"/>
        <w:rPr>
          <w:rFonts w:ascii="Cambria" w:cs="Cambria" w:eastAsia="Cambria" w:hAnsi="Cambria"/>
          <w:sz w:val="32"/>
          <w:szCs w:val="32"/>
        </w:rPr>
      </w:pPr>
      <w:r w:rsidDel="00000000" w:rsidR="00000000" w:rsidRPr="00000000">
        <w:rPr>
          <w:rFonts w:ascii="Cambria" w:cs="Cambria" w:eastAsia="Cambria" w:hAnsi="Cambria"/>
          <w:sz w:val="32"/>
          <w:szCs w:val="32"/>
          <w:rtl w:val="0"/>
        </w:rPr>
        <w:t xml:space="preserve">  </w:t>
      </w:r>
    </w:p>
    <w:p w:rsidR="00000000" w:rsidDel="00000000" w:rsidP="00000000" w:rsidRDefault="00000000" w:rsidRPr="00000000" w14:paraId="00000016">
      <w:pPr>
        <w:contextualSpacing w:val="0"/>
        <w:jc w:val="center"/>
        <w:rPr>
          <w:rFonts w:ascii="Cambria" w:cs="Cambria" w:eastAsia="Cambria" w:hAnsi="Cambria"/>
          <w:sz w:val="32"/>
          <w:szCs w:val="32"/>
        </w:rPr>
      </w:pPr>
      <w:r w:rsidDel="00000000" w:rsidR="00000000" w:rsidRPr="00000000">
        <w:rPr>
          <w:rFonts w:ascii="Cambria" w:cs="Cambria" w:eastAsia="Cambria" w:hAnsi="Cambria"/>
          <w:sz w:val="32"/>
          <w:szCs w:val="32"/>
          <w:rtl w:val="0"/>
        </w:rPr>
        <w:t xml:space="preserve"> </w:t>
      </w:r>
    </w:p>
    <w:p w:rsidR="00000000" w:rsidDel="00000000" w:rsidP="00000000" w:rsidRDefault="00000000" w:rsidRPr="00000000" w14:paraId="00000017">
      <w:pPr>
        <w:contextualSpacing w:val="0"/>
        <w:jc w:val="center"/>
        <w:rPr>
          <w:rFonts w:ascii="Cambria" w:cs="Cambria" w:eastAsia="Cambria" w:hAnsi="Cambria"/>
          <w:sz w:val="32"/>
          <w:szCs w:val="32"/>
        </w:rPr>
      </w:pPr>
      <w:r w:rsidDel="00000000" w:rsidR="00000000" w:rsidRPr="00000000">
        <w:rPr>
          <w:rFonts w:ascii="Cambria" w:cs="Cambria" w:eastAsia="Cambria" w:hAnsi="Cambria"/>
          <w:sz w:val="32"/>
          <w:szCs w:val="32"/>
          <w:rtl w:val="0"/>
        </w:rPr>
        <w:t xml:space="preserve"> </w:t>
      </w:r>
    </w:p>
    <w:p w:rsidR="00000000" w:rsidDel="00000000" w:rsidP="00000000" w:rsidRDefault="00000000" w:rsidRPr="00000000" w14:paraId="00000018">
      <w:pPr>
        <w:contextualSpacing w:val="0"/>
        <w:rPr>
          <w:rFonts w:ascii="Cambria" w:cs="Cambria" w:eastAsia="Cambria" w:hAnsi="Cambria"/>
          <w:b w:val="1"/>
          <w:sz w:val="40"/>
          <w:szCs w:val="40"/>
        </w:rPr>
      </w:pPr>
      <w:r w:rsidDel="00000000" w:rsidR="00000000" w:rsidRPr="00000000">
        <w:rPr>
          <w:rFonts w:ascii="Cambria" w:cs="Cambria" w:eastAsia="Cambria" w:hAnsi="Cambria"/>
          <w:b w:val="1"/>
          <w:sz w:val="40"/>
          <w:szCs w:val="40"/>
          <w:rtl w:val="0"/>
        </w:rPr>
        <w:t xml:space="preserve">1.0 - Problem Definition</w:t>
      </w:r>
    </w:p>
    <w:p w:rsidR="00000000" w:rsidDel="00000000" w:rsidP="00000000" w:rsidRDefault="00000000" w:rsidRPr="00000000" w14:paraId="00000019">
      <w:pPr>
        <w:contextualSpacing w:val="0"/>
        <w:rPr>
          <w:rFonts w:ascii="Cambria" w:cs="Cambria" w:eastAsia="Cambria" w:hAnsi="Cambria"/>
          <w:b w:val="1"/>
          <w:sz w:val="40"/>
          <w:szCs w:val="40"/>
        </w:rPr>
      </w:pPr>
      <w:r w:rsidDel="00000000" w:rsidR="00000000" w:rsidRPr="00000000">
        <w:rPr>
          <w:rFonts w:ascii="Cambria" w:cs="Cambria" w:eastAsia="Cambria" w:hAnsi="Cambria"/>
          <w:b w:val="1"/>
          <w:sz w:val="40"/>
          <w:szCs w:val="40"/>
          <w:rtl w:val="0"/>
        </w:rPr>
        <w:t xml:space="preserve"> </w:t>
      </w:r>
    </w:p>
    <w:p w:rsidR="00000000" w:rsidDel="00000000" w:rsidP="00000000" w:rsidRDefault="00000000" w:rsidRPr="00000000" w14:paraId="0000001A">
      <w:pPr>
        <w:contextualSpacing w:val="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When the typical user browses for homes/properties to purchase or move</w:t>
      </w:r>
    </w:p>
    <w:p w:rsidR="00000000" w:rsidDel="00000000" w:rsidP="00000000" w:rsidRDefault="00000000" w:rsidRPr="00000000" w14:paraId="0000001B">
      <w:pPr>
        <w:contextualSpacing w:val="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into, one of the most important factors influencing their decision on their</w:t>
      </w:r>
    </w:p>
    <w:p w:rsidR="00000000" w:rsidDel="00000000" w:rsidP="00000000" w:rsidRDefault="00000000" w:rsidRPr="00000000" w14:paraId="0000001C">
      <w:pPr>
        <w:contextualSpacing w:val="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purchase is the community surrounding the property. In a typical situation,</w:t>
      </w:r>
    </w:p>
    <w:p w:rsidR="00000000" w:rsidDel="00000000" w:rsidP="00000000" w:rsidRDefault="00000000" w:rsidRPr="00000000" w14:paraId="0000001D">
      <w:pPr>
        <w:contextualSpacing w:val="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the user would most likely open a new browsing tab/window and begin a</w:t>
      </w:r>
    </w:p>
    <w:p w:rsidR="00000000" w:rsidDel="00000000" w:rsidP="00000000" w:rsidRDefault="00000000" w:rsidRPr="00000000" w14:paraId="0000001E">
      <w:pPr>
        <w:contextualSpacing w:val="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separate search on the community to gain more information on what the</w:t>
      </w:r>
    </w:p>
    <w:p w:rsidR="00000000" w:rsidDel="00000000" w:rsidP="00000000" w:rsidRDefault="00000000" w:rsidRPr="00000000" w14:paraId="0000001F">
      <w:pPr>
        <w:contextualSpacing w:val="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community has to offer.</w:t>
      </w:r>
    </w:p>
    <w:p w:rsidR="00000000" w:rsidDel="00000000" w:rsidP="00000000" w:rsidRDefault="00000000" w:rsidRPr="00000000" w14:paraId="00000020">
      <w:pPr>
        <w:contextualSpacing w:val="0"/>
        <w:rPr>
          <w:rFonts w:ascii="Cambria" w:cs="Cambria" w:eastAsia="Cambria" w:hAnsi="Cambria"/>
        </w:rPr>
      </w:pPr>
      <w:r w:rsidDel="00000000" w:rsidR="00000000" w:rsidRPr="00000000">
        <w:rPr>
          <w:rFonts w:ascii="Cambria" w:cs="Cambria" w:eastAsia="Cambria" w:hAnsi="Cambria"/>
          <w:rtl w:val="0"/>
        </w:rPr>
        <w:t xml:space="preserve"> </w:t>
      </w:r>
    </w:p>
    <w:p w:rsidR="00000000" w:rsidDel="00000000" w:rsidP="00000000" w:rsidRDefault="00000000" w:rsidRPr="00000000" w14:paraId="00000021">
      <w:pPr>
        <w:spacing w:after="120" w:before="400" w:lineRule="auto"/>
        <w:contextualSpacing w:val="0"/>
        <w:rPr>
          <w:rFonts w:ascii="Cambria" w:cs="Cambria" w:eastAsia="Cambria" w:hAnsi="Cambria"/>
          <w:b w:val="1"/>
          <w:sz w:val="40"/>
          <w:szCs w:val="40"/>
        </w:rPr>
      </w:pPr>
      <w:r w:rsidDel="00000000" w:rsidR="00000000" w:rsidRPr="00000000">
        <w:rPr>
          <w:rFonts w:ascii="Cambria" w:cs="Cambria" w:eastAsia="Cambria" w:hAnsi="Cambria"/>
          <w:b w:val="1"/>
          <w:sz w:val="40"/>
          <w:szCs w:val="40"/>
          <w:rtl w:val="0"/>
        </w:rPr>
        <w:t xml:space="preserve">2.0 - Current System</w:t>
      </w:r>
    </w:p>
    <w:p w:rsidR="00000000" w:rsidDel="00000000" w:rsidP="00000000" w:rsidRDefault="00000000" w:rsidRPr="00000000" w14:paraId="00000022">
      <w:pPr>
        <w:contextualSpacing w:val="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The current iteration of Breazehome contains plenty information and has two neighborhood features when searching for a specific location: Neighborhood Details &amp; Neighborhood Amenities. Most of the features in these section are at least partially implemented but do not provide all the needed information in some cases, or are hard to interact with in others.</w:t>
      </w:r>
    </w:p>
    <w:p w:rsidR="00000000" w:rsidDel="00000000" w:rsidP="00000000" w:rsidRDefault="00000000" w:rsidRPr="00000000" w14:paraId="00000023">
      <w:pPr>
        <w:contextualSpacing w:val="0"/>
        <w:rPr>
          <w:rFonts w:ascii="Cambria" w:cs="Cambria" w:eastAsia="Cambria" w:hAnsi="Cambria"/>
          <w:b w:val="1"/>
          <w:sz w:val="32"/>
          <w:szCs w:val="32"/>
        </w:rPr>
      </w:pPr>
      <w:r w:rsidDel="00000000" w:rsidR="00000000" w:rsidRPr="00000000">
        <w:rPr>
          <w:rFonts w:ascii="Cambria" w:cs="Cambria" w:eastAsia="Cambria" w:hAnsi="Cambria"/>
          <w:b w:val="1"/>
          <w:sz w:val="32"/>
          <w:szCs w:val="32"/>
          <w:rtl w:val="0"/>
        </w:rPr>
        <w:t xml:space="preserve"> </w:t>
      </w:r>
    </w:p>
    <w:p w:rsidR="00000000" w:rsidDel="00000000" w:rsidP="00000000" w:rsidRDefault="00000000" w:rsidRPr="00000000" w14:paraId="00000024">
      <w:pPr>
        <w:contextualSpacing w:val="0"/>
        <w:rPr>
          <w:rFonts w:ascii="Cambria" w:cs="Cambria" w:eastAsia="Cambria" w:hAnsi="Cambria"/>
          <w:b w:val="1"/>
          <w:sz w:val="32"/>
          <w:szCs w:val="32"/>
        </w:rPr>
      </w:pPr>
      <w:r w:rsidDel="00000000" w:rsidR="00000000" w:rsidRPr="00000000">
        <w:rPr>
          <w:rFonts w:ascii="Cambria" w:cs="Cambria" w:eastAsia="Cambria" w:hAnsi="Cambria"/>
          <w:b w:val="1"/>
          <w:sz w:val="32"/>
          <w:szCs w:val="32"/>
          <w:rtl w:val="0"/>
        </w:rPr>
        <w:t xml:space="preserve"> </w:t>
      </w:r>
    </w:p>
    <w:p w:rsidR="00000000" w:rsidDel="00000000" w:rsidP="00000000" w:rsidRDefault="00000000" w:rsidRPr="00000000" w14:paraId="00000025">
      <w:pPr>
        <w:spacing w:after="120" w:before="400" w:lineRule="auto"/>
        <w:contextualSpacing w:val="0"/>
        <w:rPr>
          <w:rFonts w:ascii="Cambria" w:cs="Cambria" w:eastAsia="Cambria" w:hAnsi="Cambria"/>
          <w:b w:val="1"/>
          <w:sz w:val="40"/>
          <w:szCs w:val="40"/>
        </w:rPr>
      </w:pPr>
      <w:r w:rsidDel="00000000" w:rsidR="00000000" w:rsidRPr="00000000">
        <w:rPr>
          <w:rFonts w:ascii="Cambria" w:cs="Cambria" w:eastAsia="Cambria" w:hAnsi="Cambria"/>
          <w:b w:val="1"/>
          <w:sz w:val="40"/>
          <w:szCs w:val="40"/>
          <w:rtl w:val="0"/>
        </w:rPr>
        <w:t xml:space="preserve">3.0 – Competitors Solutions</w:t>
      </w:r>
    </w:p>
    <w:p w:rsidR="00000000" w:rsidDel="00000000" w:rsidP="00000000" w:rsidRDefault="00000000" w:rsidRPr="00000000" w14:paraId="00000026">
      <w:pPr>
        <w:contextualSpacing w:val="0"/>
        <w:rPr>
          <w:rFonts w:ascii="Cambria" w:cs="Cambria" w:eastAsia="Cambria" w:hAnsi="Cambria"/>
          <w:sz w:val="24"/>
          <w:szCs w:val="24"/>
        </w:rPr>
      </w:pPr>
      <w:r w:rsidDel="00000000" w:rsidR="00000000" w:rsidRPr="00000000">
        <w:rPr>
          <w:rFonts w:ascii="Cambria" w:cs="Cambria" w:eastAsia="Cambria" w:hAnsi="Cambria"/>
          <w:b w:val="1"/>
          <w:sz w:val="24"/>
          <w:szCs w:val="24"/>
          <w:rtl w:val="0"/>
        </w:rPr>
        <w:t xml:space="preserve">Website: </w:t>
      </w:r>
      <w:hyperlink r:id="rId6">
        <w:r w:rsidDel="00000000" w:rsidR="00000000" w:rsidRPr="00000000">
          <w:rPr>
            <w:rFonts w:ascii="Cambria" w:cs="Cambria" w:eastAsia="Cambria" w:hAnsi="Cambria"/>
            <w:color w:val="1155cc"/>
            <w:sz w:val="24"/>
            <w:szCs w:val="24"/>
            <w:u w:val="single"/>
            <w:rtl w:val="0"/>
          </w:rPr>
          <w:t xml:space="preserve">https://www.trulia.com/</w:t>
        </w:r>
      </w:hyperlink>
      <w:r w:rsidDel="00000000" w:rsidR="00000000" w:rsidRPr="00000000">
        <w:rPr>
          <w:rtl w:val="0"/>
        </w:rPr>
      </w:r>
    </w:p>
    <w:p w:rsidR="00000000" w:rsidDel="00000000" w:rsidP="00000000" w:rsidRDefault="00000000" w:rsidRPr="00000000" w14:paraId="00000027">
      <w:pPr>
        <w:contextualSpacing w:val="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28">
      <w:pPr>
        <w:contextualSpacing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 implementation found on the website Trulia is a great example of what we will be striving for when as we work on this project.</w:t>
      </w:r>
    </w:p>
    <w:p w:rsidR="00000000" w:rsidDel="00000000" w:rsidP="00000000" w:rsidRDefault="00000000" w:rsidRPr="00000000" w14:paraId="00000029">
      <w:pPr>
        <w:contextualSpacing w:val="0"/>
        <w:rPr>
          <w:rFonts w:ascii="Cambria" w:cs="Cambria" w:eastAsia="Cambria" w:hAnsi="Cambria"/>
          <w:sz w:val="24"/>
          <w:szCs w:val="24"/>
        </w:rPr>
      </w:pPr>
      <w:r w:rsidDel="00000000" w:rsidR="00000000" w:rsidRPr="00000000">
        <w:rPr>
          <w:rFonts w:ascii="Cambria" w:cs="Cambria" w:eastAsia="Cambria" w:hAnsi="Cambria"/>
          <w:sz w:val="24"/>
          <w:szCs w:val="24"/>
        </w:rPr>
        <w:drawing>
          <wp:inline distB="114300" distT="114300" distL="114300" distR="114300">
            <wp:extent cx="5943600" cy="1981200"/>
            <wp:effectExtent b="0" l="0" r="0" t="0"/>
            <wp:docPr id="2"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5943600" cy="1981200"/>
                    </a:xfrm>
                    <a:prstGeom prst="rect"/>
                    <a:ln/>
                  </pic:spPr>
                </pic:pic>
              </a:graphicData>
            </a:graphic>
          </wp:inline>
        </w:drawing>
      </w:r>
      <w:r w:rsidDel="00000000" w:rsidR="00000000" w:rsidRPr="00000000">
        <w:rPr>
          <w:rtl w:val="0"/>
        </w:rPr>
      </w:r>
    </w:p>
    <w:p w:rsidR="00000000" w:rsidDel="00000000" w:rsidP="00000000" w:rsidRDefault="00000000" w:rsidRPr="00000000" w14:paraId="0000002A">
      <w:pPr>
        <w:contextualSpacing w:val="0"/>
        <w:rPr>
          <w:rFonts w:ascii="Cambria" w:cs="Cambria" w:eastAsia="Cambria" w:hAnsi="Cambria"/>
          <w:sz w:val="24"/>
          <w:szCs w:val="24"/>
        </w:rPr>
      </w:pPr>
      <w:r w:rsidDel="00000000" w:rsidR="00000000" w:rsidRPr="00000000">
        <w:rPr>
          <w:rFonts w:ascii="Cambria" w:cs="Cambria" w:eastAsia="Cambria" w:hAnsi="Cambria"/>
          <w:b w:val="1"/>
          <w:sz w:val="32"/>
          <w:szCs w:val="32"/>
          <w:rtl w:val="0"/>
        </w:rPr>
        <w:t xml:space="preserve"> </w:t>
      </w:r>
      <w:r w:rsidDel="00000000" w:rsidR="00000000" w:rsidRPr="00000000">
        <w:rPr>
          <w:rFonts w:ascii="Cambria" w:cs="Cambria" w:eastAsia="Cambria" w:hAnsi="Cambria"/>
          <w:sz w:val="24"/>
          <w:szCs w:val="24"/>
          <w:rtl w:val="0"/>
        </w:rPr>
        <w:t xml:space="preserve">Clicking a property of interest reveals an item menu below the property information. The item list contains the different categories of interest when researching a community.</w:t>
      </w:r>
    </w:p>
    <w:p w:rsidR="00000000" w:rsidDel="00000000" w:rsidP="00000000" w:rsidRDefault="00000000" w:rsidRPr="00000000" w14:paraId="0000002B">
      <w:pPr>
        <w:contextualSpacing w:val="0"/>
        <w:rPr>
          <w:rFonts w:ascii="Cambria" w:cs="Cambria" w:eastAsia="Cambria" w:hAnsi="Cambria"/>
          <w:b w:val="1"/>
          <w:sz w:val="32"/>
          <w:szCs w:val="32"/>
        </w:rPr>
      </w:pPr>
      <w:r w:rsidDel="00000000" w:rsidR="00000000" w:rsidRPr="00000000">
        <w:rPr>
          <w:rFonts w:ascii="Cambria" w:cs="Cambria" w:eastAsia="Cambria" w:hAnsi="Cambria"/>
          <w:b w:val="1"/>
          <w:sz w:val="32"/>
          <w:szCs w:val="32"/>
          <w:rtl w:val="0"/>
        </w:rPr>
        <w:t xml:space="preserve"> </w:t>
      </w:r>
    </w:p>
    <w:p w:rsidR="00000000" w:rsidDel="00000000" w:rsidP="00000000" w:rsidRDefault="00000000" w:rsidRPr="00000000" w14:paraId="0000002C">
      <w:pPr>
        <w:contextualSpacing w:val="0"/>
        <w:rPr>
          <w:rFonts w:ascii="Cambria" w:cs="Cambria" w:eastAsia="Cambria" w:hAnsi="Cambria"/>
          <w:b w:val="1"/>
          <w:sz w:val="32"/>
          <w:szCs w:val="32"/>
        </w:rPr>
      </w:pPr>
      <w:r w:rsidDel="00000000" w:rsidR="00000000" w:rsidRPr="00000000">
        <w:rPr>
          <w:rFonts w:ascii="Cambria" w:cs="Cambria" w:eastAsia="Cambria" w:hAnsi="Cambria"/>
          <w:b w:val="1"/>
          <w:sz w:val="32"/>
          <w:szCs w:val="32"/>
        </w:rPr>
        <w:drawing>
          <wp:inline distB="114300" distT="114300" distL="114300" distR="114300">
            <wp:extent cx="5943600" cy="3505200"/>
            <wp:effectExtent b="0" l="0" r="0" t="0"/>
            <wp:docPr id="3"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5943600" cy="3505200"/>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contextualSpacing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Clicking an item in the menu open a modal window that features an expanded view of the categories along with a map and detailed information to the right of the map.</w:t>
      </w:r>
    </w:p>
    <w:p w:rsidR="00000000" w:rsidDel="00000000" w:rsidP="00000000" w:rsidRDefault="00000000" w:rsidRPr="00000000" w14:paraId="0000002E">
      <w:pPr>
        <w:contextualSpacing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There is also a feature that allows to list and browse neighborhoods without jumping into a property first.</w:t>
      </w:r>
    </w:p>
    <w:p w:rsidR="00000000" w:rsidDel="00000000" w:rsidP="00000000" w:rsidRDefault="00000000" w:rsidRPr="00000000" w14:paraId="0000002F">
      <w:pPr>
        <w:contextualSpacing w:val="0"/>
        <w:rPr>
          <w:rFonts w:ascii="Cambria" w:cs="Cambria" w:eastAsia="Cambria" w:hAnsi="Cambria"/>
          <w:sz w:val="24"/>
          <w:szCs w:val="24"/>
        </w:rPr>
      </w:pPr>
      <w:r w:rsidDel="00000000" w:rsidR="00000000" w:rsidRPr="00000000">
        <w:rPr>
          <w:rFonts w:ascii="Cambria" w:cs="Cambria" w:eastAsia="Cambria" w:hAnsi="Cambria"/>
          <w:sz w:val="24"/>
          <w:szCs w:val="24"/>
        </w:rPr>
        <w:drawing>
          <wp:inline distB="114300" distT="114300" distL="114300" distR="114300">
            <wp:extent cx="5943600" cy="2946400"/>
            <wp:effectExtent b="0" l="0" r="0" t="0"/>
            <wp:docPr id="1"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5943600" cy="2946400"/>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contextualSpacing w:val="0"/>
        <w:rPr>
          <w:rFonts w:ascii="Cambria" w:cs="Cambria" w:eastAsia="Cambria" w:hAnsi="Cambria"/>
          <w:b w:val="1"/>
          <w:sz w:val="32"/>
          <w:szCs w:val="32"/>
        </w:rPr>
      </w:pPr>
      <w:r w:rsidDel="00000000" w:rsidR="00000000" w:rsidRPr="00000000">
        <w:rPr>
          <w:rFonts w:ascii="Cambria" w:cs="Cambria" w:eastAsia="Cambria" w:hAnsi="Cambria"/>
          <w:sz w:val="24"/>
          <w:szCs w:val="24"/>
          <w:rtl w:val="0"/>
        </w:rPr>
        <w:t xml:space="preserve">This would allow users to explore details about areas they plan on moving without needing to go over searches and properties list first. Then they can either search the area or go from this straight to some possible properties.</w:t>
      </w:r>
      <w:r w:rsidDel="00000000" w:rsidR="00000000" w:rsidRPr="00000000">
        <w:rPr>
          <w:rtl w:val="0"/>
        </w:rPr>
      </w:r>
    </w:p>
    <w:p w:rsidR="00000000" w:rsidDel="00000000" w:rsidP="00000000" w:rsidRDefault="00000000" w:rsidRPr="00000000" w14:paraId="00000031">
      <w:pPr>
        <w:spacing w:after="120" w:before="400" w:lineRule="auto"/>
        <w:contextualSpacing w:val="0"/>
        <w:rPr>
          <w:rFonts w:ascii="Cambria" w:cs="Cambria" w:eastAsia="Cambria" w:hAnsi="Cambria"/>
          <w:b w:val="1"/>
          <w:sz w:val="40"/>
          <w:szCs w:val="40"/>
        </w:rPr>
      </w:pPr>
      <w:r w:rsidDel="00000000" w:rsidR="00000000" w:rsidRPr="00000000">
        <w:rPr>
          <w:rFonts w:ascii="Cambria" w:cs="Cambria" w:eastAsia="Cambria" w:hAnsi="Cambria"/>
          <w:b w:val="1"/>
          <w:sz w:val="40"/>
          <w:szCs w:val="40"/>
          <w:rtl w:val="0"/>
        </w:rPr>
        <w:t xml:space="preserve">4.0 – Proposed Solutions For Breazehome v5.0</w:t>
      </w:r>
    </w:p>
    <w:p w:rsidR="00000000" w:rsidDel="00000000" w:rsidP="00000000" w:rsidRDefault="00000000" w:rsidRPr="00000000" w14:paraId="00000032">
      <w:pPr>
        <w:contextualSpacing w:val="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To enhance a user’s browsing experience on BreazeHome, the ideal solution would involve to main points:</w:t>
      </w:r>
    </w:p>
    <w:p w:rsidR="00000000" w:rsidDel="00000000" w:rsidP="00000000" w:rsidRDefault="00000000" w:rsidRPr="00000000" w14:paraId="00000033">
      <w:pPr>
        <w:numPr>
          <w:ilvl w:val="0"/>
          <w:numId w:val="3"/>
        </w:numPr>
        <w:ind w:left="720" w:hanging="360"/>
        <w:contextualSpacing w:val="1"/>
        <w:rPr>
          <w:rFonts w:ascii="Cambria" w:cs="Cambria" w:eastAsia="Cambria" w:hAnsi="Cambria"/>
          <w:sz w:val="28"/>
          <w:szCs w:val="28"/>
          <w:u w:val="none"/>
        </w:rPr>
      </w:pPr>
      <w:r w:rsidDel="00000000" w:rsidR="00000000" w:rsidRPr="00000000">
        <w:rPr>
          <w:rFonts w:ascii="Cambria" w:cs="Cambria" w:eastAsia="Cambria" w:hAnsi="Cambria"/>
          <w:sz w:val="28"/>
          <w:szCs w:val="28"/>
          <w:rtl w:val="0"/>
        </w:rPr>
        <w:t xml:space="preserve">Improve on the current features by improving user interface, APIs in use, and fix some bugs and issues.</w:t>
      </w:r>
    </w:p>
    <w:p w:rsidR="00000000" w:rsidDel="00000000" w:rsidP="00000000" w:rsidRDefault="00000000" w:rsidRPr="00000000" w14:paraId="00000034">
      <w:pPr>
        <w:numPr>
          <w:ilvl w:val="0"/>
          <w:numId w:val="3"/>
        </w:numPr>
        <w:ind w:left="720" w:hanging="360"/>
        <w:contextualSpacing w:val="1"/>
        <w:rPr>
          <w:rFonts w:ascii="Cambria" w:cs="Cambria" w:eastAsia="Cambria" w:hAnsi="Cambria"/>
          <w:sz w:val="28"/>
          <w:szCs w:val="28"/>
          <w:u w:val="none"/>
        </w:rPr>
      </w:pPr>
      <w:r w:rsidDel="00000000" w:rsidR="00000000" w:rsidRPr="00000000">
        <w:rPr>
          <w:rFonts w:ascii="Cambria" w:cs="Cambria" w:eastAsia="Cambria" w:hAnsi="Cambria"/>
          <w:sz w:val="28"/>
          <w:szCs w:val="28"/>
          <w:rtl w:val="0"/>
        </w:rPr>
        <w:t xml:space="preserve">Add additional features that allows users quickly access important information concerning the communities.</w:t>
      </w:r>
    </w:p>
    <w:p w:rsidR="00000000" w:rsidDel="00000000" w:rsidP="00000000" w:rsidRDefault="00000000" w:rsidRPr="00000000" w14:paraId="00000035">
      <w:pPr>
        <w:contextualSpacing w:val="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 </w:t>
      </w:r>
    </w:p>
    <w:p w:rsidR="00000000" w:rsidDel="00000000" w:rsidP="00000000" w:rsidRDefault="00000000" w:rsidRPr="00000000" w14:paraId="00000036">
      <w:pPr>
        <w:contextualSpacing w:val="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Neighborhood Details:</w:t>
      </w:r>
    </w:p>
    <w:p w:rsidR="00000000" w:rsidDel="00000000" w:rsidP="00000000" w:rsidRDefault="00000000" w:rsidRPr="00000000" w14:paraId="00000037">
      <w:pPr>
        <w:numPr>
          <w:ilvl w:val="0"/>
          <w:numId w:val="2"/>
        </w:numPr>
        <w:ind w:left="720" w:hanging="360"/>
        <w:contextualSpacing w:val="1"/>
        <w:rPr>
          <w:rFonts w:ascii="Cambria" w:cs="Cambria" w:eastAsia="Cambria" w:hAnsi="Cambria"/>
          <w:sz w:val="28"/>
          <w:szCs w:val="28"/>
          <w:u w:val="none"/>
        </w:rPr>
      </w:pPr>
      <w:r w:rsidDel="00000000" w:rsidR="00000000" w:rsidRPr="00000000">
        <w:rPr>
          <w:rFonts w:ascii="Cambria" w:cs="Cambria" w:eastAsia="Cambria" w:hAnsi="Cambria"/>
          <w:sz w:val="28"/>
          <w:szCs w:val="28"/>
          <w:rtl w:val="0"/>
        </w:rPr>
        <w:t xml:space="preserve">Map - Make more interactive and responsive.</w:t>
      </w:r>
    </w:p>
    <w:p w:rsidR="00000000" w:rsidDel="00000000" w:rsidP="00000000" w:rsidRDefault="00000000" w:rsidRPr="00000000" w14:paraId="00000038">
      <w:pPr>
        <w:numPr>
          <w:ilvl w:val="0"/>
          <w:numId w:val="2"/>
        </w:numPr>
        <w:ind w:left="720" w:hanging="360"/>
        <w:contextualSpacing w:val="1"/>
        <w:rPr>
          <w:rFonts w:ascii="Cambria" w:cs="Cambria" w:eastAsia="Cambria" w:hAnsi="Cambria"/>
          <w:sz w:val="28"/>
          <w:szCs w:val="28"/>
          <w:u w:val="none"/>
        </w:rPr>
      </w:pPr>
      <w:r w:rsidDel="00000000" w:rsidR="00000000" w:rsidRPr="00000000">
        <w:rPr>
          <w:rFonts w:ascii="Cambria" w:cs="Cambria" w:eastAsia="Cambria" w:hAnsi="Cambria"/>
          <w:sz w:val="28"/>
          <w:szCs w:val="28"/>
          <w:rtl w:val="0"/>
        </w:rPr>
        <w:t xml:space="preserve">Local schools – Fix/Enhancement </w:t>
      </w:r>
    </w:p>
    <w:p w:rsidR="00000000" w:rsidDel="00000000" w:rsidP="00000000" w:rsidRDefault="00000000" w:rsidRPr="00000000" w14:paraId="00000039">
      <w:pPr>
        <w:numPr>
          <w:ilvl w:val="0"/>
          <w:numId w:val="2"/>
        </w:numPr>
        <w:ind w:left="720" w:hanging="360"/>
        <w:contextualSpacing w:val="1"/>
        <w:rPr>
          <w:rFonts w:ascii="Cambria" w:cs="Cambria" w:eastAsia="Cambria" w:hAnsi="Cambria"/>
          <w:sz w:val="28"/>
          <w:szCs w:val="28"/>
          <w:u w:val="none"/>
        </w:rPr>
      </w:pPr>
      <w:r w:rsidDel="00000000" w:rsidR="00000000" w:rsidRPr="00000000">
        <w:rPr>
          <w:rFonts w:ascii="Cambria" w:cs="Cambria" w:eastAsia="Cambria" w:hAnsi="Cambria"/>
          <w:sz w:val="28"/>
          <w:szCs w:val="28"/>
          <w:rtl w:val="0"/>
        </w:rPr>
        <w:t xml:space="preserve">Public Transportation – implement/enhance current information</w:t>
      </w:r>
    </w:p>
    <w:p w:rsidR="00000000" w:rsidDel="00000000" w:rsidP="00000000" w:rsidRDefault="00000000" w:rsidRPr="00000000" w14:paraId="0000003A">
      <w:pPr>
        <w:numPr>
          <w:ilvl w:val="0"/>
          <w:numId w:val="2"/>
        </w:numPr>
        <w:ind w:left="720" w:hanging="360"/>
        <w:contextualSpacing w:val="1"/>
        <w:rPr>
          <w:rFonts w:ascii="Cambria" w:cs="Cambria" w:eastAsia="Cambria" w:hAnsi="Cambria"/>
          <w:sz w:val="28"/>
          <w:szCs w:val="28"/>
          <w:u w:val="none"/>
        </w:rPr>
      </w:pPr>
      <w:r w:rsidDel="00000000" w:rsidR="00000000" w:rsidRPr="00000000">
        <w:rPr>
          <w:rFonts w:ascii="Cambria" w:cs="Cambria" w:eastAsia="Cambria" w:hAnsi="Cambria"/>
          <w:sz w:val="28"/>
          <w:szCs w:val="28"/>
          <w:rtl w:val="0"/>
        </w:rPr>
        <w:t xml:space="preserve">Crime rate - implement or fix data retrieval</w:t>
      </w:r>
    </w:p>
    <w:p w:rsidR="00000000" w:rsidDel="00000000" w:rsidP="00000000" w:rsidRDefault="00000000" w:rsidRPr="00000000" w14:paraId="0000003B">
      <w:pPr>
        <w:numPr>
          <w:ilvl w:val="0"/>
          <w:numId w:val="2"/>
        </w:numPr>
        <w:ind w:left="720" w:hanging="360"/>
        <w:contextualSpacing w:val="1"/>
        <w:rPr>
          <w:rFonts w:ascii="Cambria" w:cs="Cambria" w:eastAsia="Cambria" w:hAnsi="Cambria"/>
          <w:sz w:val="28"/>
          <w:szCs w:val="28"/>
          <w:u w:val="none"/>
        </w:rPr>
      </w:pPr>
      <w:r w:rsidDel="00000000" w:rsidR="00000000" w:rsidRPr="00000000">
        <w:rPr>
          <w:rFonts w:ascii="Cambria" w:cs="Cambria" w:eastAsia="Cambria" w:hAnsi="Cambria"/>
          <w:sz w:val="28"/>
          <w:szCs w:val="28"/>
          <w:rtl w:val="0"/>
        </w:rPr>
        <w:t xml:space="preserve">Hospitals – implement </w:t>
      </w:r>
    </w:p>
    <w:p w:rsidR="00000000" w:rsidDel="00000000" w:rsidP="00000000" w:rsidRDefault="00000000" w:rsidRPr="00000000" w14:paraId="0000003C">
      <w:pPr>
        <w:numPr>
          <w:ilvl w:val="0"/>
          <w:numId w:val="2"/>
        </w:numPr>
        <w:ind w:left="720" w:hanging="360"/>
        <w:contextualSpacing w:val="1"/>
        <w:rPr>
          <w:rFonts w:ascii="Cambria" w:cs="Cambria" w:eastAsia="Cambria" w:hAnsi="Cambria"/>
          <w:sz w:val="28"/>
          <w:szCs w:val="28"/>
          <w:u w:val="none"/>
        </w:rPr>
      </w:pPr>
      <w:r w:rsidDel="00000000" w:rsidR="00000000" w:rsidRPr="00000000">
        <w:rPr>
          <w:rFonts w:ascii="Cambria" w:cs="Cambria" w:eastAsia="Cambria" w:hAnsi="Cambria"/>
          <w:sz w:val="28"/>
          <w:szCs w:val="28"/>
          <w:rtl w:val="0"/>
        </w:rPr>
        <w:t xml:space="preserve">Property tax rates - implement</w:t>
      </w:r>
    </w:p>
    <w:p w:rsidR="00000000" w:rsidDel="00000000" w:rsidP="00000000" w:rsidRDefault="00000000" w:rsidRPr="00000000" w14:paraId="0000003D">
      <w:pPr>
        <w:numPr>
          <w:ilvl w:val="0"/>
          <w:numId w:val="2"/>
        </w:numPr>
        <w:ind w:left="720" w:hanging="360"/>
        <w:contextualSpacing w:val="1"/>
        <w:rPr>
          <w:rFonts w:ascii="Cambria" w:cs="Cambria" w:eastAsia="Cambria" w:hAnsi="Cambria"/>
          <w:sz w:val="28"/>
          <w:szCs w:val="28"/>
          <w:u w:val="none"/>
        </w:rPr>
      </w:pPr>
      <w:r w:rsidDel="00000000" w:rsidR="00000000" w:rsidRPr="00000000">
        <w:rPr>
          <w:rFonts w:ascii="Cambria" w:cs="Cambria" w:eastAsia="Cambria" w:hAnsi="Cambria"/>
          <w:sz w:val="28"/>
          <w:szCs w:val="28"/>
          <w:rtl w:val="0"/>
        </w:rPr>
        <w:t xml:space="preserve">Available energy providers - implement</w:t>
      </w:r>
    </w:p>
    <w:p w:rsidR="00000000" w:rsidDel="00000000" w:rsidP="00000000" w:rsidRDefault="00000000" w:rsidRPr="00000000" w14:paraId="0000003E">
      <w:pPr>
        <w:numPr>
          <w:ilvl w:val="0"/>
          <w:numId w:val="2"/>
        </w:numPr>
        <w:ind w:left="720" w:hanging="360"/>
        <w:contextualSpacing w:val="1"/>
        <w:rPr>
          <w:rFonts w:ascii="Cambria" w:cs="Cambria" w:eastAsia="Cambria" w:hAnsi="Cambria"/>
          <w:sz w:val="28"/>
          <w:szCs w:val="28"/>
          <w:u w:val="none"/>
        </w:rPr>
      </w:pPr>
      <w:r w:rsidDel="00000000" w:rsidR="00000000" w:rsidRPr="00000000">
        <w:rPr>
          <w:rFonts w:ascii="Cambria" w:cs="Cambria" w:eastAsia="Cambria" w:hAnsi="Cambria"/>
          <w:sz w:val="28"/>
          <w:szCs w:val="28"/>
          <w:rtl w:val="0"/>
        </w:rPr>
        <w:t xml:space="preserve">Available internet/cable providers - implement</w:t>
      </w:r>
    </w:p>
    <w:p w:rsidR="00000000" w:rsidDel="00000000" w:rsidP="00000000" w:rsidRDefault="00000000" w:rsidRPr="00000000" w14:paraId="0000003F">
      <w:pPr>
        <w:contextualSpacing w:val="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 </w:t>
      </w:r>
    </w:p>
    <w:p w:rsidR="00000000" w:rsidDel="00000000" w:rsidP="00000000" w:rsidRDefault="00000000" w:rsidRPr="00000000" w14:paraId="00000040">
      <w:pPr>
        <w:contextualSpacing w:val="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[Enhancement] Neighborhood Amenities: needs to be implemented, currently no information is being displayed when an amenity is selected.</w:t>
      </w:r>
    </w:p>
    <w:p w:rsidR="00000000" w:rsidDel="00000000" w:rsidP="00000000" w:rsidRDefault="00000000" w:rsidRPr="00000000" w14:paraId="00000041">
      <w:pPr>
        <w:contextualSpacing w:val="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2">
      <w:pPr>
        <w:contextualSpacing w:val="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[Implementation] We would like to add a separate page to BreazeHome that is a dedicated portal for browsing the information of communities. This portal will feature:</w:t>
      </w:r>
    </w:p>
    <w:p w:rsidR="00000000" w:rsidDel="00000000" w:rsidP="00000000" w:rsidRDefault="00000000" w:rsidRPr="00000000" w14:paraId="00000043">
      <w:pPr>
        <w:numPr>
          <w:ilvl w:val="0"/>
          <w:numId w:val="4"/>
        </w:numPr>
        <w:ind w:left="720" w:hanging="360"/>
        <w:contextualSpacing w:val="1"/>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A search bar</w:t>
      </w:r>
    </w:p>
    <w:p w:rsidR="00000000" w:rsidDel="00000000" w:rsidP="00000000" w:rsidRDefault="00000000" w:rsidRPr="00000000" w14:paraId="00000044">
      <w:pPr>
        <w:numPr>
          <w:ilvl w:val="0"/>
          <w:numId w:val="4"/>
        </w:numPr>
        <w:ind w:left="720" w:hanging="360"/>
        <w:contextualSpacing w:val="1"/>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Tabbed menu of categories</w:t>
      </w:r>
    </w:p>
    <w:p w:rsidR="00000000" w:rsidDel="00000000" w:rsidP="00000000" w:rsidRDefault="00000000" w:rsidRPr="00000000" w14:paraId="00000045">
      <w:pPr>
        <w:numPr>
          <w:ilvl w:val="0"/>
          <w:numId w:val="4"/>
        </w:numPr>
        <w:ind w:left="720" w:hanging="360"/>
        <w:contextualSpacing w:val="1"/>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Interactive map.</w:t>
      </w:r>
    </w:p>
    <w:p w:rsidR="00000000" w:rsidDel="00000000" w:rsidP="00000000" w:rsidRDefault="00000000" w:rsidRPr="00000000" w14:paraId="00000046">
      <w:pPr>
        <w:contextualSpacing w:val="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7">
      <w:pPr>
        <w:spacing w:after="120" w:before="400" w:lineRule="auto"/>
        <w:contextualSpacing w:val="0"/>
        <w:rPr>
          <w:rFonts w:ascii="Cambria" w:cs="Cambria" w:eastAsia="Cambria" w:hAnsi="Cambria"/>
          <w:b w:val="1"/>
          <w:sz w:val="40"/>
          <w:szCs w:val="40"/>
        </w:rPr>
      </w:pPr>
      <w:r w:rsidDel="00000000" w:rsidR="00000000" w:rsidRPr="00000000">
        <w:rPr>
          <w:rFonts w:ascii="Cambria" w:cs="Cambria" w:eastAsia="Cambria" w:hAnsi="Cambria"/>
          <w:b w:val="1"/>
          <w:sz w:val="40"/>
          <w:szCs w:val="40"/>
          <w:rtl w:val="0"/>
        </w:rPr>
        <w:t xml:space="preserve">5.0 – Overall Feasibility</w:t>
      </w:r>
    </w:p>
    <w:p w:rsidR="00000000" w:rsidDel="00000000" w:rsidP="00000000" w:rsidRDefault="00000000" w:rsidRPr="00000000" w14:paraId="00000048">
      <w:pPr>
        <w:contextualSpacing w:val="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 Most of the work that has to be done is front-end related as we will be implementing a new page and enhancing the existing map in the neighborhoods section of a property page. The backend work required would mostly take place on the new page that will be implemented as well as the fixes/enhancements needed to complete the functionality of the neighborhoods section of the property page.</w:t>
      </w:r>
    </w:p>
    <w:p w:rsidR="00000000" w:rsidDel="00000000" w:rsidP="00000000" w:rsidRDefault="00000000" w:rsidRPr="00000000" w14:paraId="00000049">
      <w:pPr>
        <w:contextualSpacing w:val="0"/>
        <w:rPr>
          <w:rFonts w:ascii="Cambria" w:cs="Cambria" w:eastAsia="Cambria" w:hAnsi="Cambria"/>
          <w:sz w:val="28"/>
          <w:szCs w:val="28"/>
        </w:rPr>
      </w:pPr>
      <w:r w:rsidDel="00000000" w:rsidR="00000000" w:rsidRPr="00000000">
        <w:rPr>
          <w:rtl w:val="0"/>
        </w:rPr>
      </w:r>
    </w:p>
    <w:p w:rsidR="00000000" w:rsidDel="00000000" w:rsidP="00000000" w:rsidRDefault="00000000" w:rsidRPr="00000000" w14:paraId="0000004A">
      <w:pPr>
        <w:contextualSpacing w:val="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Sprint Planning:</w:t>
      </w:r>
    </w:p>
    <w:p w:rsidR="00000000" w:rsidDel="00000000" w:rsidP="00000000" w:rsidRDefault="00000000" w:rsidRPr="00000000" w14:paraId="0000004B">
      <w:pPr>
        <w:numPr>
          <w:ilvl w:val="0"/>
          <w:numId w:val="1"/>
        </w:numPr>
        <w:ind w:left="720" w:hanging="360"/>
        <w:contextualSpacing w:val="1"/>
        <w:rPr>
          <w:rFonts w:ascii="Cambria" w:cs="Cambria" w:eastAsia="Cambria" w:hAnsi="Cambria"/>
          <w:sz w:val="28"/>
          <w:szCs w:val="28"/>
          <w:u w:val="none"/>
        </w:rPr>
      </w:pPr>
      <w:r w:rsidDel="00000000" w:rsidR="00000000" w:rsidRPr="00000000">
        <w:rPr>
          <w:rFonts w:ascii="Cambria" w:cs="Cambria" w:eastAsia="Cambria" w:hAnsi="Cambria"/>
          <w:b w:val="1"/>
          <w:sz w:val="28"/>
          <w:szCs w:val="28"/>
          <w:rtl w:val="0"/>
        </w:rPr>
        <w:t xml:space="preserve">Sprint 1: </w:t>
      </w:r>
      <w:r w:rsidDel="00000000" w:rsidR="00000000" w:rsidRPr="00000000">
        <w:rPr>
          <w:rFonts w:ascii="Cambria" w:cs="Cambria" w:eastAsia="Cambria" w:hAnsi="Cambria"/>
          <w:sz w:val="28"/>
          <w:szCs w:val="28"/>
          <w:rtl w:val="0"/>
        </w:rPr>
        <w:t xml:space="preserve">Environment set up, learning, etc.</w:t>
      </w:r>
    </w:p>
    <w:p w:rsidR="00000000" w:rsidDel="00000000" w:rsidP="00000000" w:rsidRDefault="00000000" w:rsidRPr="00000000" w14:paraId="0000004C">
      <w:pPr>
        <w:numPr>
          <w:ilvl w:val="0"/>
          <w:numId w:val="1"/>
        </w:numPr>
        <w:ind w:left="720" w:hanging="360"/>
        <w:contextualSpacing w:val="1"/>
        <w:rPr>
          <w:rFonts w:ascii="Cambria" w:cs="Cambria" w:eastAsia="Cambria" w:hAnsi="Cambria"/>
          <w:sz w:val="28"/>
          <w:szCs w:val="28"/>
          <w:u w:val="none"/>
        </w:rPr>
      </w:pPr>
      <w:r w:rsidDel="00000000" w:rsidR="00000000" w:rsidRPr="00000000">
        <w:rPr>
          <w:rFonts w:ascii="Cambria" w:cs="Cambria" w:eastAsia="Cambria" w:hAnsi="Cambria"/>
          <w:b w:val="1"/>
          <w:sz w:val="28"/>
          <w:szCs w:val="28"/>
          <w:rtl w:val="0"/>
        </w:rPr>
        <w:t xml:space="preserve">Sprint 2: </w:t>
      </w:r>
      <w:r w:rsidDel="00000000" w:rsidR="00000000" w:rsidRPr="00000000">
        <w:rPr>
          <w:rFonts w:ascii="Cambria" w:cs="Cambria" w:eastAsia="Cambria" w:hAnsi="Cambria"/>
          <w:sz w:val="28"/>
          <w:szCs w:val="28"/>
          <w:rtl w:val="0"/>
        </w:rPr>
        <w:t xml:space="preserve">All required enhancement to complete related features already found on the site.</w:t>
      </w:r>
    </w:p>
    <w:p w:rsidR="00000000" w:rsidDel="00000000" w:rsidP="00000000" w:rsidRDefault="00000000" w:rsidRPr="00000000" w14:paraId="0000004D">
      <w:pPr>
        <w:numPr>
          <w:ilvl w:val="0"/>
          <w:numId w:val="1"/>
        </w:numPr>
        <w:ind w:left="720" w:hanging="360"/>
        <w:contextualSpacing w:val="1"/>
        <w:rPr>
          <w:rFonts w:ascii="Cambria" w:cs="Cambria" w:eastAsia="Cambria" w:hAnsi="Cambria"/>
          <w:b w:val="1"/>
          <w:sz w:val="28"/>
          <w:szCs w:val="28"/>
        </w:rPr>
      </w:pPr>
      <w:r w:rsidDel="00000000" w:rsidR="00000000" w:rsidRPr="00000000">
        <w:rPr>
          <w:rFonts w:ascii="Cambria" w:cs="Cambria" w:eastAsia="Cambria" w:hAnsi="Cambria"/>
          <w:b w:val="1"/>
          <w:sz w:val="28"/>
          <w:szCs w:val="28"/>
          <w:rtl w:val="0"/>
        </w:rPr>
        <w:t xml:space="preserve">Sprint 3 - 4: </w:t>
      </w:r>
      <w:r w:rsidDel="00000000" w:rsidR="00000000" w:rsidRPr="00000000">
        <w:rPr>
          <w:rFonts w:ascii="Cambria" w:cs="Cambria" w:eastAsia="Cambria" w:hAnsi="Cambria"/>
          <w:sz w:val="28"/>
          <w:szCs w:val="28"/>
          <w:rtl w:val="0"/>
        </w:rPr>
        <w:t xml:space="preserve">Implementation of the community page.</w:t>
      </w:r>
    </w:p>
    <w:p w:rsidR="00000000" w:rsidDel="00000000" w:rsidP="00000000" w:rsidRDefault="00000000" w:rsidRPr="00000000" w14:paraId="0000004E">
      <w:pPr>
        <w:numPr>
          <w:ilvl w:val="0"/>
          <w:numId w:val="1"/>
        </w:numPr>
        <w:ind w:left="720" w:hanging="360"/>
        <w:contextualSpacing w:val="1"/>
        <w:rPr>
          <w:rFonts w:ascii="Cambria" w:cs="Cambria" w:eastAsia="Cambria" w:hAnsi="Cambria"/>
          <w:b w:val="1"/>
          <w:sz w:val="28"/>
          <w:szCs w:val="28"/>
        </w:rPr>
      </w:pPr>
      <w:r w:rsidDel="00000000" w:rsidR="00000000" w:rsidRPr="00000000">
        <w:rPr>
          <w:rFonts w:ascii="Cambria" w:cs="Cambria" w:eastAsia="Cambria" w:hAnsi="Cambria"/>
          <w:b w:val="1"/>
          <w:sz w:val="28"/>
          <w:szCs w:val="28"/>
          <w:rtl w:val="0"/>
        </w:rPr>
        <w:t xml:space="preserve">Sprint 5: </w:t>
      </w:r>
      <w:r w:rsidDel="00000000" w:rsidR="00000000" w:rsidRPr="00000000">
        <w:rPr>
          <w:rFonts w:ascii="Cambria" w:cs="Cambria" w:eastAsia="Cambria" w:hAnsi="Cambria"/>
          <w:sz w:val="28"/>
          <w:szCs w:val="28"/>
          <w:rtl w:val="0"/>
        </w:rPr>
        <w:t xml:space="preserve">Final testing and bug bashing. Finishing up any features that need attention.</w:t>
      </w:r>
    </w:p>
    <w:p w:rsidR="00000000" w:rsidDel="00000000" w:rsidP="00000000" w:rsidRDefault="00000000" w:rsidRPr="00000000" w14:paraId="0000004F">
      <w:pPr>
        <w:contextualSpacing w:val="0"/>
        <w:rPr>
          <w:rFonts w:ascii="Cambria" w:cs="Cambria" w:eastAsia="Cambria" w:hAnsi="Cambria"/>
          <w:sz w:val="28"/>
          <w:szCs w:val="28"/>
        </w:rPr>
      </w:pPr>
      <w:r w:rsidDel="00000000" w:rsidR="00000000" w:rsidRPr="00000000">
        <w:rPr>
          <w:rtl w:val="0"/>
        </w:rPr>
      </w:r>
    </w:p>
    <w:p w:rsidR="00000000" w:rsidDel="00000000" w:rsidP="00000000" w:rsidRDefault="00000000" w:rsidRPr="00000000" w14:paraId="00000050">
      <w:pPr>
        <w:contextualSpacing w:val="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With 5 members in our group, this project is quite feasible. We have the experience and the skills to produce an acceptable product. </w:t>
      </w:r>
    </w:p>
    <w:p w:rsidR="00000000" w:rsidDel="00000000" w:rsidP="00000000" w:rsidRDefault="00000000" w:rsidRPr="00000000" w14:paraId="00000051">
      <w:pPr>
        <w:contextualSpacing w:val="0"/>
        <w:rPr/>
      </w:pPr>
      <w:r w:rsidDel="00000000" w:rsidR="00000000" w:rsidRPr="00000000">
        <w:rPr>
          <w:rFonts w:ascii="Times New Roman" w:cs="Times New Roman" w:eastAsia="Times New Roman" w:hAnsi="Times New Roman"/>
          <w:sz w:val="28"/>
          <w:szCs w:val="28"/>
          <w:rtl w:val="0"/>
        </w:rPr>
        <w:t xml:space="preserve"> </w:t>
      </w:r>
      <w:r w:rsidDel="00000000" w:rsidR="00000000" w:rsidRPr="00000000">
        <w:rPr>
          <w:rtl w:val="0"/>
        </w:rPr>
      </w:r>
    </w:p>
    <w:sectPr>
      <w:pgSz w:h="15840" w:w="12240"/>
      <w:pgMar w:bottom="1440" w:top="1440" w:left="1440" w:right="1440" w:head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Cambria"/>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hyperlink" Target="https://www.trulia.com/" TargetMode="External"/><Relationship Id="rId7" Type="http://schemas.openxmlformats.org/officeDocument/2006/relationships/image" Target="media/image4.png"/><Relationship Id="rId8"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